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4E" w:rsidRDefault="00AF754E" w:rsidP="00AF754E">
      <w:pPr>
        <w:jc w:val="center"/>
        <w:rPr>
          <w:lang w:bidi="en-US"/>
        </w:rPr>
      </w:pPr>
      <w:r>
        <w:rPr>
          <w:lang w:bidi="en-US"/>
        </w:rPr>
        <w:t>СОВЕТ НАРОДНЫХ ДЕПУТАТОВ</w:t>
      </w:r>
    </w:p>
    <w:p w:rsidR="00AF754E" w:rsidRDefault="00AF754E" w:rsidP="00AF754E">
      <w:pPr>
        <w:jc w:val="center"/>
        <w:rPr>
          <w:lang w:bidi="en-US"/>
        </w:rPr>
      </w:pPr>
      <w:r>
        <w:rPr>
          <w:lang w:bidi="en-US"/>
        </w:rPr>
        <w:t>АЛЕКСАНДРОВСКОГО СЕЛЬСКОГО ПОСЕЛЕНИЯ</w:t>
      </w:r>
    </w:p>
    <w:p w:rsidR="00AF754E" w:rsidRDefault="00AF754E" w:rsidP="00AF754E">
      <w:pPr>
        <w:jc w:val="center"/>
        <w:rPr>
          <w:lang w:bidi="en-US"/>
        </w:rPr>
      </w:pPr>
      <w:r>
        <w:rPr>
          <w:lang w:bidi="en-US"/>
        </w:rPr>
        <w:t>РОССОШАНСКОГО МУНИЦИПАЛЬНОГО РАЙОНА</w:t>
      </w:r>
    </w:p>
    <w:p w:rsidR="00AF754E" w:rsidRDefault="00AF754E" w:rsidP="00AF754E">
      <w:pPr>
        <w:jc w:val="center"/>
        <w:rPr>
          <w:lang w:bidi="en-US"/>
        </w:rPr>
      </w:pPr>
      <w:r>
        <w:rPr>
          <w:lang w:bidi="en-US"/>
        </w:rPr>
        <w:t>ВОРОНЕЖСКОЙ ОБЛАСТИ</w:t>
      </w:r>
    </w:p>
    <w:p w:rsidR="00AF754E" w:rsidRDefault="00AF754E" w:rsidP="00AF754E">
      <w:pPr>
        <w:jc w:val="center"/>
        <w:rPr>
          <w:lang w:bidi="en-US"/>
        </w:rPr>
      </w:pPr>
    </w:p>
    <w:p w:rsidR="00AF754E" w:rsidRDefault="00AF754E" w:rsidP="00AF754E">
      <w:pPr>
        <w:jc w:val="center"/>
        <w:rPr>
          <w:lang w:bidi="en-US"/>
        </w:rPr>
      </w:pPr>
      <w:r>
        <w:rPr>
          <w:lang w:bidi="en-US"/>
        </w:rPr>
        <w:t>РЕШЕНИЕ</w:t>
      </w:r>
    </w:p>
    <w:p w:rsidR="00AF754E" w:rsidRDefault="00AF754E" w:rsidP="00AF754E">
      <w:pPr>
        <w:jc w:val="center"/>
        <w:rPr>
          <w:lang w:bidi="en-US"/>
        </w:rPr>
      </w:pPr>
      <w:r>
        <w:rPr>
          <w:lang w:bidi="en-US"/>
        </w:rPr>
        <w:t>37 сессии</w:t>
      </w:r>
    </w:p>
    <w:p w:rsidR="00AF754E" w:rsidRDefault="00AF754E" w:rsidP="00AF754E">
      <w:pPr>
        <w:jc w:val="both"/>
        <w:rPr>
          <w:lang w:bidi="en-US"/>
        </w:rPr>
      </w:pPr>
    </w:p>
    <w:p w:rsidR="00AF754E" w:rsidRDefault="00AF754E" w:rsidP="00AF754E">
      <w:pPr>
        <w:ind w:right="5935"/>
        <w:rPr>
          <w:lang w:bidi="en-US"/>
        </w:rPr>
      </w:pPr>
      <w:r>
        <w:rPr>
          <w:lang w:bidi="en-US"/>
        </w:rPr>
        <w:t>от     08.02.2017 г. № 82</w:t>
      </w:r>
    </w:p>
    <w:p w:rsidR="00AF754E" w:rsidRDefault="00AF754E" w:rsidP="00AF754E">
      <w:pPr>
        <w:jc w:val="both"/>
        <w:rPr>
          <w:lang w:bidi="en-US"/>
        </w:rPr>
      </w:pPr>
      <w:proofErr w:type="gramStart"/>
      <w:r>
        <w:rPr>
          <w:lang w:bidi="en-US"/>
        </w:rPr>
        <w:t>с</w:t>
      </w:r>
      <w:proofErr w:type="gramEnd"/>
      <w:r>
        <w:rPr>
          <w:lang w:bidi="en-US"/>
        </w:rPr>
        <w:t>. Александровка</w:t>
      </w:r>
    </w:p>
    <w:p w:rsidR="00AF754E" w:rsidRDefault="00AF754E" w:rsidP="00AF754E">
      <w:pPr>
        <w:jc w:val="both"/>
        <w:outlineLvl w:val="0"/>
        <w:rPr>
          <w:lang w:bidi="en-US"/>
        </w:rPr>
      </w:pPr>
    </w:p>
    <w:p w:rsidR="00AF754E" w:rsidRDefault="00AF754E" w:rsidP="00AF754E">
      <w:pPr>
        <w:ind w:right="4820"/>
        <w:jc w:val="both"/>
        <w:outlineLvl w:val="0"/>
        <w:rPr>
          <w:lang w:bidi="en-US"/>
        </w:rPr>
      </w:pPr>
      <w:r>
        <w:rPr>
          <w:lang w:bidi="en-US"/>
        </w:rPr>
        <w:t>О внесении изменений и дополнений в Устав Александровского сельского поселения Россошанского муниципального района Воронежской области</w:t>
      </w:r>
    </w:p>
    <w:p w:rsidR="00AF754E" w:rsidRDefault="00AF754E" w:rsidP="00AF754E">
      <w:pPr>
        <w:jc w:val="both"/>
        <w:rPr>
          <w:lang w:bidi="en-US"/>
        </w:rPr>
      </w:pPr>
    </w:p>
    <w:p w:rsidR="00AF754E" w:rsidRDefault="00AF754E" w:rsidP="00AF754E">
      <w:pPr>
        <w:ind w:firstLine="142"/>
        <w:jc w:val="both"/>
        <w:rPr>
          <w:lang w:bidi="en-US"/>
        </w:rPr>
      </w:pPr>
      <w:r>
        <w:rPr>
          <w:lang w:bidi="en-US"/>
        </w:rPr>
        <w:t xml:space="preserve">  </w:t>
      </w:r>
      <w:proofErr w:type="gramStart"/>
      <w:r>
        <w:rPr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Александровского сельского поселения Россошанского муниципального района Воронежской области в соответствие с действующим законодательством, Совет народных депутатов Александровского сельского поселения Россошанского муниципального района Воронежской области</w:t>
      </w:r>
      <w:proofErr w:type="gramEnd"/>
    </w:p>
    <w:p w:rsidR="00AF754E" w:rsidRDefault="00AF754E" w:rsidP="00AF754E">
      <w:pPr>
        <w:jc w:val="center"/>
        <w:outlineLvl w:val="0"/>
        <w:rPr>
          <w:lang w:bidi="en-US"/>
        </w:rPr>
      </w:pPr>
    </w:p>
    <w:p w:rsidR="00AF754E" w:rsidRDefault="00AF754E" w:rsidP="00AF754E">
      <w:pPr>
        <w:jc w:val="center"/>
        <w:outlineLvl w:val="0"/>
        <w:rPr>
          <w:lang w:bidi="en-US"/>
        </w:rPr>
      </w:pPr>
      <w:r>
        <w:rPr>
          <w:lang w:bidi="en-US"/>
        </w:rPr>
        <w:t>РЕШИЛ:</w:t>
      </w:r>
    </w:p>
    <w:p w:rsidR="00AF754E" w:rsidRDefault="00AF754E" w:rsidP="00AF754E">
      <w:pPr>
        <w:jc w:val="both"/>
        <w:rPr>
          <w:lang w:bidi="en-US"/>
        </w:rPr>
      </w:pPr>
    </w:p>
    <w:p w:rsidR="00AF754E" w:rsidRDefault="00AF754E" w:rsidP="00AF754E">
      <w:pPr>
        <w:ind w:firstLine="900"/>
        <w:jc w:val="both"/>
        <w:rPr>
          <w:lang w:bidi="en-US"/>
        </w:rPr>
      </w:pPr>
      <w:r>
        <w:rPr>
          <w:lang w:bidi="en-US"/>
        </w:rPr>
        <w:t>1.</w:t>
      </w:r>
      <w:r>
        <w:rPr>
          <w:lang w:bidi="en-US"/>
        </w:rPr>
        <w:tab/>
        <w:t>Внести в Устав Александровского сельского поселения Россошанского муниципального района Воронежской области изменения и дополнения согласно  приложению.</w:t>
      </w:r>
    </w:p>
    <w:p w:rsidR="00AF754E" w:rsidRDefault="00AF754E" w:rsidP="00AF754E">
      <w:pPr>
        <w:ind w:firstLine="900"/>
        <w:jc w:val="both"/>
        <w:rPr>
          <w:lang w:bidi="en-US"/>
        </w:rPr>
      </w:pPr>
      <w:r>
        <w:rPr>
          <w:lang w:bidi="en-US"/>
        </w:rPr>
        <w:t>2.</w:t>
      </w:r>
      <w:r>
        <w:rPr>
          <w:lang w:bidi="en-US"/>
        </w:rPr>
        <w:tab/>
        <w:t>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F754E" w:rsidRDefault="00AF754E" w:rsidP="00AF754E">
      <w:pPr>
        <w:ind w:firstLine="900"/>
        <w:jc w:val="both"/>
        <w:rPr>
          <w:lang w:bidi="en-US"/>
        </w:rPr>
      </w:pPr>
      <w:r>
        <w:rPr>
          <w:lang w:bidi="en-US"/>
        </w:rPr>
        <w:t>3.</w:t>
      </w:r>
      <w:r>
        <w:rPr>
          <w:lang w:bidi="en-US"/>
        </w:rPr>
        <w:tab/>
        <w:t xml:space="preserve">Опубликовать настоящее решение в «Вестнике муниципальных правовых актов Александровского сельского поселения Россошанского муниципального района Воронежской области» после его государственной регистрации.  </w:t>
      </w:r>
    </w:p>
    <w:p w:rsidR="00AF754E" w:rsidRDefault="00AF754E" w:rsidP="00AF754E">
      <w:pPr>
        <w:ind w:firstLine="900"/>
        <w:jc w:val="both"/>
        <w:rPr>
          <w:lang w:bidi="en-US"/>
        </w:rPr>
      </w:pPr>
      <w:r>
        <w:rPr>
          <w:lang w:bidi="en-US"/>
        </w:rPr>
        <w:t>4.</w:t>
      </w:r>
      <w:r>
        <w:rPr>
          <w:lang w:bidi="en-US"/>
        </w:rPr>
        <w:tab/>
        <w:t>Настоящее решение вступает в силу после его опубликования.</w:t>
      </w:r>
    </w:p>
    <w:p w:rsidR="00AF754E" w:rsidRDefault="00AF754E" w:rsidP="00AF754E">
      <w:pPr>
        <w:ind w:firstLine="900"/>
        <w:jc w:val="both"/>
        <w:rPr>
          <w:lang w:bidi="en-US"/>
        </w:rPr>
      </w:pPr>
    </w:p>
    <w:p w:rsidR="00AF754E" w:rsidRDefault="00AF754E" w:rsidP="00AF754E">
      <w:pPr>
        <w:ind w:firstLine="900"/>
        <w:jc w:val="both"/>
        <w:rPr>
          <w:lang w:bidi="en-US"/>
        </w:rPr>
      </w:pPr>
    </w:p>
    <w:p w:rsidR="00AF754E" w:rsidRDefault="00AF754E" w:rsidP="00AF754E">
      <w:pPr>
        <w:ind w:firstLine="900"/>
        <w:jc w:val="both"/>
        <w:rPr>
          <w:lang w:bidi="en-US"/>
        </w:rPr>
      </w:pPr>
    </w:p>
    <w:p w:rsidR="00AF754E" w:rsidRDefault="00AF754E" w:rsidP="00AF754E">
      <w:pPr>
        <w:tabs>
          <w:tab w:val="num" w:pos="0"/>
        </w:tabs>
        <w:jc w:val="both"/>
        <w:outlineLvl w:val="0"/>
        <w:rPr>
          <w:lang w:bidi="en-US"/>
        </w:rPr>
      </w:pPr>
      <w:r>
        <w:rPr>
          <w:lang w:bidi="en-US"/>
        </w:rPr>
        <w:t>Глава Александровского сельского поселения</w:t>
      </w:r>
      <w:r>
        <w:rPr>
          <w:lang w:bidi="en-US"/>
        </w:rPr>
        <w:tab/>
      </w:r>
      <w:r>
        <w:rPr>
          <w:lang w:bidi="en-US"/>
        </w:rPr>
        <w:tab/>
        <w:t xml:space="preserve">           В.И. Бутовченко         </w:t>
      </w:r>
    </w:p>
    <w:p w:rsidR="00AF754E" w:rsidRDefault="00AF754E" w:rsidP="00AF754E">
      <w:pPr>
        <w:ind w:left="46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</w:p>
    <w:p w:rsidR="00AF754E" w:rsidRDefault="00AF754E" w:rsidP="00AF754E">
      <w:pPr>
        <w:ind w:left="5580"/>
        <w:jc w:val="both"/>
        <w:outlineLvl w:val="0"/>
      </w:pPr>
      <w:r>
        <w:t xml:space="preserve">Приложение                                                                                                                                                                                              </w:t>
      </w:r>
    </w:p>
    <w:p w:rsidR="00AF754E" w:rsidRDefault="00AF754E" w:rsidP="00AF754E">
      <w:pPr>
        <w:ind w:left="5580"/>
        <w:jc w:val="both"/>
      </w:pPr>
      <w:r>
        <w:lastRenderedPageBreak/>
        <w:t>к решению 37 сессии Совета народных депутатов Александровского сельского поселения Россошанского муниципального района Воронежской области</w:t>
      </w:r>
    </w:p>
    <w:p w:rsidR="00AF754E" w:rsidRDefault="00AF754E" w:rsidP="00AF754E">
      <w:pPr>
        <w:ind w:left="5580"/>
        <w:jc w:val="both"/>
      </w:pPr>
      <w:r>
        <w:t>от 08.02.2017 года  № 82</w:t>
      </w:r>
    </w:p>
    <w:p w:rsidR="00AF754E" w:rsidRDefault="00AF754E" w:rsidP="00AF754E">
      <w:pPr>
        <w:ind w:left="5580"/>
        <w:jc w:val="both"/>
      </w:pPr>
    </w:p>
    <w:p w:rsidR="00AF754E" w:rsidRDefault="00AF754E" w:rsidP="00AF754E">
      <w:pPr>
        <w:ind w:left="4680"/>
        <w:jc w:val="both"/>
      </w:pPr>
    </w:p>
    <w:p w:rsidR="00AF754E" w:rsidRDefault="00AF754E" w:rsidP="00AF754E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Изменения и дополнения в Устав Александровского сельского поселения</w:t>
      </w:r>
    </w:p>
    <w:p w:rsidR="00AF754E" w:rsidRDefault="00AF754E" w:rsidP="00AF754E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Россошанского муниципального района </w:t>
      </w:r>
    </w:p>
    <w:p w:rsidR="00AF754E" w:rsidRDefault="00AF754E" w:rsidP="00AF754E">
      <w:pPr>
        <w:jc w:val="center"/>
      </w:pPr>
      <w:r>
        <w:t>Воронежской области</w:t>
      </w:r>
    </w:p>
    <w:p w:rsidR="00AF754E" w:rsidRDefault="00AF754E" w:rsidP="00AF754E">
      <w:pPr>
        <w:jc w:val="center"/>
      </w:pPr>
    </w:p>
    <w:p w:rsidR="00AF754E" w:rsidRDefault="00AF754E" w:rsidP="00AF754E">
      <w:pPr>
        <w:jc w:val="center"/>
        <w:rPr>
          <w:b/>
        </w:rPr>
      </w:pPr>
    </w:p>
    <w:p w:rsidR="00AF754E" w:rsidRPr="007D54A7" w:rsidRDefault="00AF754E" w:rsidP="00AF754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r w:rsidRPr="007D54A7">
        <w:rPr>
          <w:rFonts w:eastAsia="Calibri"/>
        </w:rPr>
        <w:t>Пункт 5 статьи 9 исключить;</w:t>
      </w:r>
    </w:p>
    <w:p w:rsidR="00AF754E" w:rsidRPr="007D54A7" w:rsidRDefault="00AF754E" w:rsidP="00AF754E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</w:rPr>
      </w:pPr>
      <w:hyperlink r:id="rId5" w:history="1">
        <w:r w:rsidRPr="005D5515">
          <w:rPr>
            <w:rStyle w:val="a5"/>
            <w:rFonts w:eastAsia="Calibri"/>
          </w:rPr>
          <w:t>Часть 1 статьи 10</w:t>
        </w:r>
      </w:hyperlink>
      <w:r w:rsidRPr="005D5515">
        <w:rPr>
          <w:rFonts w:eastAsia="Calibri"/>
        </w:rPr>
        <w:t xml:space="preserve"> дополнить</w:t>
      </w:r>
      <w:r w:rsidRPr="007D54A7">
        <w:rPr>
          <w:rFonts w:eastAsia="Calibri"/>
        </w:rPr>
        <w:t xml:space="preserve"> пунктом 14 следующего содержания:</w:t>
      </w:r>
    </w:p>
    <w:p w:rsidR="00AF754E" w:rsidRPr="007D54A7" w:rsidRDefault="00AF754E" w:rsidP="00AF754E">
      <w:pPr>
        <w:autoSpaceDE w:val="0"/>
        <w:autoSpaceDN w:val="0"/>
        <w:adjustRightInd w:val="0"/>
        <w:jc w:val="both"/>
        <w:rPr>
          <w:rFonts w:eastAsia="Calibri"/>
        </w:rPr>
      </w:pPr>
      <w:r w:rsidRPr="007D54A7">
        <w:rPr>
          <w:rFonts w:eastAsia="Calibri"/>
        </w:rPr>
        <w:t xml:space="preserve">        «14) осуществление мероприятий в сфере профилактики правонарушений, предусмотренных Федеральным</w:t>
      </w:r>
      <w:r w:rsidRPr="005D5515">
        <w:rPr>
          <w:rFonts w:eastAsia="Calibri"/>
        </w:rPr>
        <w:t xml:space="preserve"> </w:t>
      </w:r>
      <w:hyperlink r:id="rId6" w:history="1">
        <w:r w:rsidRPr="005D5515">
          <w:rPr>
            <w:rStyle w:val="a5"/>
            <w:rFonts w:eastAsia="Calibri"/>
          </w:rPr>
          <w:t>законом</w:t>
        </w:r>
      </w:hyperlink>
      <w:r w:rsidRPr="007D54A7">
        <w:rPr>
          <w:rFonts w:eastAsia="Calibri"/>
        </w:rPr>
        <w:t xml:space="preserve"> "Об основах системы профилактики правонарушений в Российской Федерации»</w:t>
      </w:r>
      <w:proofErr w:type="gramStart"/>
      <w:r w:rsidRPr="007D54A7">
        <w:rPr>
          <w:rFonts w:eastAsia="Calibri"/>
        </w:rPr>
        <w:t>.»</w:t>
      </w:r>
      <w:proofErr w:type="gramEnd"/>
      <w:r w:rsidRPr="007D54A7">
        <w:rPr>
          <w:rFonts w:eastAsia="Calibri"/>
        </w:rPr>
        <w:t>;</w:t>
      </w:r>
    </w:p>
    <w:p w:rsidR="00AF754E" w:rsidRPr="007D54A7" w:rsidRDefault="00AF754E" w:rsidP="00AF754E">
      <w:pPr>
        <w:autoSpaceDE w:val="0"/>
        <w:autoSpaceDN w:val="0"/>
        <w:adjustRightInd w:val="0"/>
        <w:jc w:val="both"/>
        <w:rPr>
          <w:rFonts w:eastAsia="Calibri"/>
        </w:rPr>
      </w:pPr>
      <w:r w:rsidRPr="007D54A7">
        <w:rPr>
          <w:rFonts w:eastAsia="Calibri"/>
        </w:rPr>
        <w:t xml:space="preserve">3) </w:t>
      </w:r>
      <w:hyperlink r:id="rId7" w:history="1">
        <w:r w:rsidRPr="005D5515">
          <w:rPr>
            <w:rStyle w:val="a5"/>
            <w:rFonts w:eastAsia="Calibri"/>
          </w:rPr>
          <w:t>Пункт 1 части 3 статьи 19</w:t>
        </w:r>
      </w:hyperlink>
      <w:r w:rsidRPr="007D54A7">
        <w:rPr>
          <w:rFonts w:eastAsia="Calibri"/>
        </w:rPr>
        <w:t xml:space="preserve"> изложить в следующей редакции:</w:t>
      </w:r>
    </w:p>
    <w:p w:rsidR="00AF754E" w:rsidRPr="007D54A7" w:rsidRDefault="00AF754E" w:rsidP="00AF754E">
      <w:pPr>
        <w:autoSpaceDE w:val="0"/>
        <w:autoSpaceDN w:val="0"/>
        <w:adjustRightInd w:val="0"/>
        <w:jc w:val="both"/>
        <w:rPr>
          <w:rFonts w:eastAsia="Calibri"/>
        </w:rPr>
      </w:pPr>
      <w:r w:rsidRPr="007D54A7">
        <w:rPr>
          <w:rFonts w:eastAsia="Calibri"/>
        </w:rPr>
        <w:t xml:space="preserve">       </w:t>
      </w:r>
      <w:proofErr w:type="gramStart"/>
      <w:r w:rsidRPr="007D54A7">
        <w:rPr>
          <w:rFonts w:eastAsia="Calibri"/>
        </w:rPr>
        <w:t xml:space="preserve">«1) проект устава Александровского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7D54A7">
          <w:rPr>
            <w:rStyle w:val="a5"/>
            <w:rFonts w:eastAsia="Calibri"/>
          </w:rPr>
          <w:t>Конституции</w:t>
        </w:r>
      </w:hyperlink>
      <w:r w:rsidRPr="007D54A7">
        <w:rPr>
          <w:rFonts w:eastAsia="Calibri"/>
        </w:rPr>
        <w:t xml:space="preserve">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актами;";</w:t>
      </w:r>
      <w:proofErr w:type="gramEnd"/>
    </w:p>
    <w:p w:rsidR="00AF754E" w:rsidRPr="007D54A7" w:rsidRDefault="00AF754E" w:rsidP="00AF754E">
      <w:pPr>
        <w:autoSpaceDE w:val="0"/>
        <w:autoSpaceDN w:val="0"/>
        <w:adjustRightInd w:val="0"/>
        <w:jc w:val="both"/>
        <w:rPr>
          <w:rFonts w:eastAsia="Calibri"/>
        </w:rPr>
      </w:pPr>
      <w:r w:rsidRPr="007D54A7">
        <w:rPr>
          <w:rFonts w:eastAsia="Calibri"/>
        </w:rPr>
        <w:t>4) В части 2 статьи 25 слова "с правом решающего голоса" исключить;</w:t>
      </w:r>
    </w:p>
    <w:p w:rsidR="00AF754E" w:rsidRPr="007D54A7" w:rsidRDefault="00AF754E" w:rsidP="00AF754E">
      <w:pPr>
        <w:autoSpaceDE w:val="0"/>
        <w:autoSpaceDN w:val="0"/>
        <w:adjustRightInd w:val="0"/>
        <w:ind w:hanging="142"/>
        <w:jc w:val="both"/>
        <w:rPr>
          <w:rFonts w:eastAsia="Calibri"/>
        </w:rPr>
      </w:pPr>
      <w:r w:rsidRPr="007D54A7">
        <w:rPr>
          <w:rFonts w:eastAsia="Calibri"/>
        </w:rPr>
        <w:t xml:space="preserve">  5) </w:t>
      </w:r>
      <w:hyperlink r:id="rId9" w:history="1">
        <w:r w:rsidRPr="005D5515">
          <w:rPr>
            <w:rStyle w:val="a5"/>
            <w:rFonts w:eastAsia="Calibri"/>
          </w:rPr>
          <w:t>Часть 3</w:t>
        </w:r>
      </w:hyperlink>
      <w:r w:rsidRPr="007D54A7">
        <w:rPr>
          <w:rFonts w:eastAsia="Calibri"/>
        </w:rPr>
        <w:t xml:space="preserve"> статьи 26 после слов "</w:t>
      </w:r>
      <w:r w:rsidRPr="007D54A7">
        <w:t>Совета народных депутатов Александровского сельского поселения</w:t>
      </w:r>
      <w:r w:rsidRPr="007D54A7">
        <w:rPr>
          <w:rFonts w:eastAsia="Calibri"/>
        </w:rPr>
        <w:t>, " дополнить словами "избираемого на муниципальных выборах ";</w:t>
      </w:r>
    </w:p>
    <w:p w:rsidR="00AF754E" w:rsidRDefault="00AF754E" w:rsidP="00AF754E">
      <w:pPr>
        <w:autoSpaceDE w:val="0"/>
        <w:autoSpaceDN w:val="0"/>
        <w:adjustRightInd w:val="0"/>
        <w:ind w:hanging="142"/>
        <w:jc w:val="both"/>
        <w:rPr>
          <w:rFonts w:eastAsia="Calibri"/>
        </w:rPr>
      </w:pPr>
      <w:r w:rsidRPr="007D54A7">
        <w:rPr>
          <w:rFonts w:eastAsia="Calibri"/>
        </w:rPr>
        <w:t xml:space="preserve">  6) </w:t>
      </w:r>
      <w:hyperlink r:id="rId10" w:history="1">
        <w:r w:rsidRPr="005D5515">
          <w:rPr>
            <w:rStyle w:val="a5"/>
            <w:rFonts w:eastAsia="Calibri"/>
          </w:rPr>
          <w:t>Часть 4</w:t>
        </w:r>
      </w:hyperlink>
      <w:r w:rsidRPr="005D5515">
        <w:rPr>
          <w:rFonts w:eastAsia="Calibri"/>
        </w:rPr>
        <w:t xml:space="preserve"> статьи</w:t>
      </w:r>
      <w:r w:rsidRPr="007D54A7">
        <w:rPr>
          <w:rFonts w:eastAsia="Calibri"/>
        </w:rPr>
        <w:t xml:space="preserve"> 26 после слов "</w:t>
      </w:r>
      <w:r w:rsidRPr="007D54A7">
        <w:t>Совета народных депутатов Александровского сельского поселения</w:t>
      </w:r>
      <w:r w:rsidRPr="007D54A7">
        <w:rPr>
          <w:rFonts w:eastAsia="Calibri"/>
        </w:rPr>
        <w:t>, " дополнить</w:t>
      </w:r>
      <w:r>
        <w:rPr>
          <w:rFonts w:eastAsia="Calibri"/>
        </w:rPr>
        <w:t xml:space="preserve"> словами "избираемого на муниципальных выборах</w:t>
      </w:r>
      <w:proofErr w:type="gramStart"/>
      <w:r>
        <w:rPr>
          <w:rFonts w:eastAsia="Calibri"/>
        </w:rPr>
        <w:t>,"</w:t>
      </w:r>
      <w:proofErr w:type="gramEnd"/>
      <w:r>
        <w:rPr>
          <w:rFonts w:eastAsia="Calibri"/>
        </w:rPr>
        <w:t>;</w:t>
      </w:r>
    </w:p>
    <w:p w:rsidR="00AF754E" w:rsidRDefault="00AF754E" w:rsidP="00AF754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7) </w:t>
      </w:r>
      <w:r>
        <w:t>Пункт 6 части 1 статьи 33 исключить;</w:t>
      </w:r>
    </w:p>
    <w:p w:rsidR="00AF754E" w:rsidRDefault="00AF754E" w:rsidP="00AF754E">
      <w:pPr>
        <w:widowControl w:val="0"/>
        <w:tabs>
          <w:tab w:val="left" w:pos="284"/>
        </w:tabs>
        <w:snapToGrid w:val="0"/>
        <w:jc w:val="both"/>
        <w:rPr>
          <w:rFonts w:eastAsia="Calibri"/>
        </w:rPr>
      </w:pPr>
      <w:r>
        <w:t xml:space="preserve">8) В части 3 статьи 34 </w:t>
      </w:r>
      <w:r>
        <w:rPr>
          <w:rFonts w:eastAsia="Calibri"/>
        </w:rPr>
        <w:t>слова "с правом решающего голоса" исключить;</w:t>
      </w:r>
    </w:p>
    <w:p w:rsidR="00AF754E" w:rsidRDefault="00AF754E" w:rsidP="00AF754E">
      <w:pPr>
        <w:widowControl w:val="0"/>
        <w:tabs>
          <w:tab w:val="left" w:pos="284"/>
        </w:tabs>
        <w:snapToGrid w:val="0"/>
        <w:jc w:val="both"/>
        <w:rPr>
          <w:rFonts w:eastAsia="Calibri"/>
        </w:rPr>
      </w:pPr>
      <w:r>
        <w:rPr>
          <w:rFonts w:eastAsia="Calibri"/>
        </w:rPr>
        <w:t>9) Часть 10 статьи 34 изложить в следующей редакции:</w:t>
      </w:r>
    </w:p>
    <w:p w:rsidR="00AF754E" w:rsidRDefault="00AF754E" w:rsidP="00AF754E">
      <w:pPr>
        <w:tabs>
          <w:tab w:val="left" w:pos="426"/>
        </w:tabs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«10. </w:t>
      </w:r>
      <w:r>
        <w:t>В случае досрочного прекращения полномочий главы Александровского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Александровского сельского поселения</w:t>
      </w:r>
      <w:proofErr w:type="gramStart"/>
      <w:r>
        <w:t>.».</w:t>
      </w:r>
      <w:proofErr w:type="gramEnd"/>
    </w:p>
    <w:p w:rsidR="00AF754E" w:rsidRDefault="00AF754E" w:rsidP="00AF754E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10) Абзац 2 части 3 статьи 44 изложить в следующей редакции:</w:t>
      </w:r>
    </w:p>
    <w:p w:rsidR="00AF754E" w:rsidRDefault="00AF754E" w:rsidP="00AF754E">
      <w:pPr>
        <w:autoSpaceDE w:val="0"/>
        <w:autoSpaceDN w:val="0"/>
        <w:adjustRightInd w:val="0"/>
        <w:jc w:val="both"/>
      </w:pPr>
      <w:r>
        <w:rPr>
          <w:b/>
        </w:rPr>
        <w:t xml:space="preserve">        </w:t>
      </w:r>
      <w:proofErr w:type="gramStart"/>
      <w:r>
        <w:rPr>
          <w:b/>
        </w:rPr>
        <w:t>«</w:t>
      </w:r>
      <w: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Александровского сельского поселения, а также порядка участия граждан в его обсуждении в случае, когда в устав Александровского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устава Александровского</w:t>
      </w:r>
      <w:proofErr w:type="gramEnd"/>
      <w:r>
        <w:t xml:space="preserve"> сельского поселения в соответствие с этими нормативными правовыми актами</w:t>
      </w:r>
      <w:proofErr w:type="gramStart"/>
      <w:r>
        <w:t>.».</w:t>
      </w:r>
      <w:proofErr w:type="gramEnd"/>
    </w:p>
    <w:p w:rsidR="00AF754E" w:rsidRDefault="00AF754E" w:rsidP="00AF754E">
      <w:pPr>
        <w:autoSpaceDE w:val="0"/>
        <w:autoSpaceDN w:val="0"/>
        <w:adjustRightInd w:val="0"/>
        <w:jc w:val="both"/>
      </w:pPr>
      <w:r>
        <w:t xml:space="preserve">11) Абзац 2 части 4 статьи 44 изложить в новой редакции: </w:t>
      </w:r>
    </w:p>
    <w:p w:rsidR="00AF754E" w:rsidRDefault="00AF754E" w:rsidP="00AF754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«Проект устава Александровского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Александровского сельского поселения </w:t>
      </w:r>
      <w:r>
        <w:lastRenderedPageBreak/>
        <w:t xml:space="preserve">вносятся изменения в форме точного воспроизведения положений </w:t>
      </w:r>
      <w:hyperlink r:id="rId11" w:history="1">
        <w:r w:rsidRPr="005D5515">
          <w:rPr>
            <w:rStyle w:val="a5"/>
          </w:rPr>
          <w:t>Конституции</w:t>
        </w:r>
      </w:hyperlink>
      <w:r w:rsidRPr="005D5515">
        <w:t xml:space="preserve"> </w:t>
      </w:r>
      <w:r>
        <w:t xml:space="preserve">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актами.». </w:t>
      </w:r>
      <w:proofErr w:type="gramEnd"/>
    </w:p>
    <w:p w:rsidR="00AF754E" w:rsidRDefault="00AF754E" w:rsidP="00AF754E"/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F754E"/>
    <w:rsid w:val="008C4D96"/>
    <w:rsid w:val="00AF754E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54E"/>
    <w:pPr>
      <w:jc w:val="center"/>
    </w:pPr>
    <w:rPr>
      <w:b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AF7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AF7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28957F38BC380ED7A9629376DEFB35CCBBC36964270938C7B39E31F8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B18CD79376C4F2F0C2E946905A74BE78DAD26448CD863ED16EB0B2368BEAA2FEFEF49130k9E9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2DBD08AACC50DB2133B12F0E03EBFA6FCE10A0E613AD5BA876037DEi1g5F" TargetMode="External"/><Relationship Id="rId11" Type="http://schemas.openxmlformats.org/officeDocument/2006/relationships/hyperlink" Target="consultantplus://offline/ref=33C80ABFCCA3A3DD5CE3FF38C6E6BFAB7C5BA9FB2B4E31A7F025D8F4A4H" TargetMode="External"/><Relationship Id="rId5" Type="http://schemas.openxmlformats.org/officeDocument/2006/relationships/hyperlink" Target="consultantplus://offline/ref=B698EB67EE1677AFE880F1185563F087218FB1A9889E6A0AA4FA91537DA2721569A4DA4020k7j3F" TargetMode="External"/><Relationship Id="rId10" Type="http://schemas.openxmlformats.org/officeDocument/2006/relationships/hyperlink" Target="consultantplus://offline/ref=0E0586DFA416E7056A56B4221F47EDE5BFF6852EFEA008D75D78C9C95DE0E3F63F4D2C57264821DEjFT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0586DFA416E7056A56B4221F47EDE5BFF6852EFEA008D75D78C9C95DE0E3F63F4D2C57264821DEjF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2025-02-10T07:41:00Z</dcterms:created>
  <dcterms:modified xsi:type="dcterms:W3CDTF">2025-02-10T07:41:00Z</dcterms:modified>
</cp:coreProperties>
</file>