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32" w:rsidRDefault="007D2932" w:rsidP="00053E62">
      <w:pPr>
        <w:spacing w:after="0"/>
        <w:jc w:val="right"/>
        <w:rPr>
          <w:rFonts w:ascii="Times New Roman" w:hAnsi="Times New Roman"/>
          <w:sz w:val="20"/>
        </w:rPr>
      </w:pP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:rsidTr="00F06A92">
        <w:trPr>
          <w:trHeight w:val="384"/>
        </w:trPr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8"/>
              </w:rPr>
              <w:t>Александровск</w:t>
            </w:r>
            <w:r w:rsidR="00F06A92">
              <w:rPr>
                <w:rFonts w:ascii="Times New Roman" w:hAnsi="Times New Roman"/>
                <w:sz w:val="18"/>
              </w:rPr>
              <w:t>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53E62" w:rsidRPr="00053E62" w:rsidRDefault="00171C4B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3640100010000810647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53E62" w:rsidRPr="00053E62" w:rsidRDefault="00053E62" w:rsidP="00DA0906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 w:rsidR="00171C4B">
              <w:rPr>
                <w:rFonts w:ascii="Times New Roman" w:hAnsi="Times New Roman"/>
                <w:sz w:val="18"/>
              </w:rPr>
              <w:t>Александровск</w:t>
            </w:r>
            <w:r w:rsidR="00F06A92">
              <w:rPr>
                <w:rFonts w:ascii="Times New Roman" w:hAnsi="Times New Roman"/>
                <w:sz w:val="18"/>
              </w:rPr>
              <w:t>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</w:t>
            </w:r>
            <w:r w:rsidR="00171C4B">
              <w:rPr>
                <w:rFonts w:ascii="Times New Roman" w:hAnsi="Times New Roman"/>
                <w:sz w:val="18"/>
              </w:rPr>
              <w:t>района Воронежской области от 24</w:t>
            </w:r>
            <w:r w:rsidRPr="00053E62">
              <w:rPr>
                <w:rFonts w:ascii="Times New Roman" w:hAnsi="Times New Roman"/>
                <w:sz w:val="18"/>
              </w:rPr>
              <w:t xml:space="preserve">.05.2016 г. № </w:t>
            </w:r>
            <w:r w:rsidR="00171C4B">
              <w:rPr>
                <w:rFonts w:ascii="Times New Roman" w:hAnsi="Times New Roman"/>
                <w:sz w:val="18"/>
              </w:rPr>
              <w:t>43</w:t>
            </w:r>
            <w:r w:rsidR="00DA0906">
              <w:rPr>
                <w:rFonts w:ascii="Times New Roman" w:hAnsi="Times New Roman"/>
                <w:sz w:val="18"/>
              </w:rPr>
              <w:t xml:space="preserve"> </w:t>
            </w:r>
            <w:r w:rsidRPr="00053E62">
              <w:rPr>
                <w:rFonts w:ascii="Times New Roman" w:hAnsi="Times New Roman"/>
                <w:sz w:val="18"/>
              </w:rPr>
              <w:t xml:space="preserve">«Об утверждении административного регламента администрации </w:t>
            </w:r>
            <w:r w:rsidR="00171C4B">
              <w:rPr>
                <w:rFonts w:ascii="Times New Roman" w:hAnsi="Times New Roman"/>
                <w:sz w:val="18"/>
              </w:rPr>
              <w:t>Александровск</w:t>
            </w:r>
            <w:r w:rsidR="00F06A92">
              <w:rPr>
                <w:rFonts w:ascii="Times New Roman" w:hAnsi="Times New Roman"/>
                <w:sz w:val="18"/>
              </w:rPr>
              <w:t>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rPr>
          <w:trHeight w:val="300"/>
        </w:trPr>
        <w:tc>
          <w:tcPr>
            <w:tcW w:w="225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:rsidTr="00F06A92">
        <w:trPr>
          <w:trHeight w:val="27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:rsidTr="00F06A92">
        <w:trPr>
          <w:trHeight w:val="24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lastRenderedPageBreak/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171C4B">
              <w:rPr>
                <w:rFonts w:ascii="Times New Roman" w:hAnsi="Times New Roman"/>
                <w:sz w:val="18"/>
              </w:rPr>
              <w:t>Александровск</w:t>
            </w:r>
            <w:r w:rsidR="00F06A92">
              <w:rPr>
                <w:rFonts w:ascii="Times New Roman" w:hAnsi="Times New Roman"/>
                <w:sz w:val="18"/>
              </w:rPr>
              <w:t>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- Единый портал государственных и муниципальных услуг(www.gosuslugi.ru);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171C4B">
              <w:rPr>
                <w:rFonts w:ascii="Times New Roman" w:hAnsi="Times New Roman"/>
                <w:sz w:val="18"/>
              </w:rPr>
              <w:t>Александровск</w:t>
            </w:r>
            <w:r w:rsidR="00F06A92">
              <w:rPr>
                <w:rFonts w:ascii="Times New Roman" w:hAnsi="Times New Roman"/>
                <w:sz w:val="18"/>
              </w:rPr>
              <w:t>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на бумажном 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:rsidTr="00F06A92">
        <w:trPr>
          <w:trHeight w:val="287"/>
        </w:trPr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направляю щего межведо мственный запрос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принятого решения о капитальном ремонте соответствующего дома с переустройством и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(или) перепланировкой жилых помещений в этом доме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171C4B">
              <w:rPr>
                <w:rFonts w:ascii="Times New Roman" w:hAnsi="Times New Roman"/>
                <w:sz w:val="16"/>
                <w:szCs w:val="16"/>
              </w:rPr>
              <w:t>Александровск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6 рабочих дней (направление запроса – 1 рабочих дней, получение ответа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102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:rsidTr="00F06A92">
        <w:tc>
          <w:tcPr>
            <w:tcW w:w="534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:rsidTr="00F06A92">
        <w:tc>
          <w:tcPr>
            <w:tcW w:w="534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053E62" w:rsidRPr="00053E62" w:rsidRDefault="007D293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53E62"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Прием и регистрация заявления и прилагаемых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К заявлению должны быть приложены документы, указанные в пункте 2.6.1 Административного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регламента (раздел 4 ТС).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полномочия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заявителя, в том числе полномочия представителя гражданина действовать от его имени;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МФУ (для копирования и сканирования документов);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образец заявления (приложение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7 рабочих дней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в: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Административного регламента.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(отказе в даче согласия) на осуществление обмена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даче такого согласия выдаются (направляются) заявителю одним из следующих способов: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непосредственно по месту подачи заявления;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:rsidTr="00F06A92">
        <w:trPr>
          <w:trHeight w:val="517"/>
        </w:trPr>
        <w:tc>
          <w:tcPr>
            <w:tcW w:w="679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:rsidTr="00F06A92">
        <w:trPr>
          <w:trHeight w:val="517"/>
        </w:trPr>
        <w:tc>
          <w:tcPr>
            <w:tcW w:w="679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:rsidTr="00F06A92">
        <w:tc>
          <w:tcPr>
            <w:tcW w:w="5000" w:type="pct"/>
            <w:gridSpan w:val="6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Pr="00053E62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№1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В администрацию </w:t>
      </w:r>
      <w:r w:rsidR="00171C4B">
        <w:rPr>
          <w:rFonts w:ascii="Times New Roman" w:eastAsia="Times New Roman" w:hAnsi="Times New Roman"/>
          <w:sz w:val="18"/>
          <w:szCs w:val="18"/>
          <w:lang w:eastAsia="ru-RU"/>
        </w:rPr>
        <w:t>Александровск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Россошанского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(Ф.И.О. гражданина полностью)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проживающего по адресу: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паспортные данные: 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контактный тел.__________________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ЗАЯВЛЕНИЕ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состоящего  из  ____ комнат, общей площадью _____________,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на жилое помещение, расположенное по адресу: 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  из  ____  комнат, общей площадью _______________.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 заявлению прилагаю следующие документы: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1.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2.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3.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4.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Дата ____________________          Подпись 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7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8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статье 73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Жилищного кодекса Российской Федерации.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Заявитель:                             _____________ / ___________________/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(подпись)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№2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РАСПИСКА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получении документов, представленных для принятия решения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Настоящим удостоверяется, что заявитель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(фамилия, имя, отчество)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количестве _______________________________ экземпляров по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ответственного за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прием документов)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  <w:bookmarkStart w:id="0" w:name="_GoBack"/>
      <w:bookmarkEnd w:id="0"/>
    </w:p>
    <w:sectPr w:rsidR="00053E62" w:rsidRPr="00053E62" w:rsidSect="00574733">
      <w:headerReference w:type="even" r:id="rId9"/>
      <w:headerReference w:type="default" r:id="rId10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E7" w:rsidRDefault="00766AE7">
      <w:pPr>
        <w:spacing w:after="0" w:line="240" w:lineRule="auto"/>
      </w:pPr>
      <w:r>
        <w:separator/>
      </w:r>
    </w:p>
  </w:endnote>
  <w:endnote w:type="continuationSeparator" w:id="0">
    <w:p w:rsidR="00766AE7" w:rsidRDefault="0076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E7" w:rsidRDefault="00766AE7">
      <w:pPr>
        <w:spacing w:after="0" w:line="240" w:lineRule="auto"/>
      </w:pPr>
      <w:r>
        <w:separator/>
      </w:r>
    </w:p>
  </w:footnote>
  <w:footnote w:type="continuationSeparator" w:id="0">
    <w:p w:rsidR="00766AE7" w:rsidRDefault="0076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2" w:rsidRDefault="00F06A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2" w:rsidRDefault="00F06A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53E62"/>
    <w:rsid w:val="000646FE"/>
    <w:rsid w:val="00073D05"/>
    <w:rsid w:val="00087104"/>
    <w:rsid w:val="000977B0"/>
    <w:rsid w:val="000A3379"/>
    <w:rsid w:val="000C0A74"/>
    <w:rsid w:val="0012113C"/>
    <w:rsid w:val="00141AD7"/>
    <w:rsid w:val="00171C4B"/>
    <w:rsid w:val="001E2B2B"/>
    <w:rsid w:val="001E48FB"/>
    <w:rsid w:val="001F43FF"/>
    <w:rsid w:val="00212E40"/>
    <w:rsid w:val="00230E16"/>
    <w:rsid w:val="00260E1B"/>
    <w:rsid w:val="00286E5F"/>
    <w:rsid w:val="002B6D50"/>
    <w:rsid w:val="00304EB8"/>
    <w:rsid w:val="00305211"/>
    <w:rsid w:val="00314208"/>
    <w:rsid w:val="0031697B"/>
    <w:rsid w:val="00342891"/>
    <w:rsid w:val="00355184"/>
    <w:rsid w:val="00360E69"/>
    <w:rsid w:val="00396AE1"/>
    <w:rsid w:val="003C4A7B"/>
    <w:rsid w:val="003C6170"/>
    <w:rsid w:val="00401D9F"/>
    <w:rsid w:val="00415924"/>
    <w:rsid w:val="00416EEE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66AE7"/>
    <w:rsid w:val="007A0F66"/>
    <w:rsid w:val="007C16A4"/>
    <w:rsid w:val="007D2932"/>
    <w:rsid w:val="0089316F"/>
    <w:rsid w:val="00966BC3"/>
    <w:rsid w:val="009D40D4"/>
    <w:rsid w:val="00A540FC"/>
    <w:rsid w:val="00A55D63"/>
    <w:rsid w:val="00AA315C"/>
    <w:rsid w:val="00AD7814"/>
    <w:rsid w:val="00AE1099"/>
    <w:rsid w:val="00B001BA"/>
    <w:rsid w:val="00B120A6"/>
    <w:rsid w:val="00B30AD4"/>
    <w:rsid w:val="00B31D60"/>
    <w:rsid w:val="00BE25D0"/>
    <w:rsid w:val="00C33503"/>
    <w:rsid w:val="00C4466D"/>
    <w:rsid w:val="00C45B4A"/>
    <w:rsid w:val="00C56878"/>
    <w:rsid w:val="00C61329"/>
    <w:rsid w:val="00C7493A"/>
    <w:rsid w:val="00C75A5A"/>
    <w:rsid w:val="00CB38CA"/>
    <w:rsid w:val="00D47472"/>
    <w:rsid w:val="00D86F76"/>
    <w:rsid w:val="00DA0906"/>
    <w:rsid w:val="00DF1C0F"/>
    <w:rsid w:val="00E41F89"/>
    <w:rsid w:val="00E65E1C"/>
    <w:rsid w:val="00EC16CF"/>
    <w:rsid w:val="00EC6055"/>
    <w:rsid w:val="00F012AF"/>
    <w:rsid w:val="00F0403D"/>
    <w:rsid w:val="00F06A92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D293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19442B6A294DB595AB7788C57B4280C5EB5D145F38588w1k6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6A88B7729E9D6BC09341BBAA94DB595AB7788Cw5k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qq</cp:lastModifiedBy>
  <cp:revision>4</cp:revision>
  <cp:lastPrinted>2024-06-20T11:40:00Z</cp:lastPrinted>
  <dcterms:created xsi:type="dcterms:W3CDTF">2024-09-27T05:37:00Z</dcterms:created>
  <dcterms:modified xsi:type="dcterms:W3CDTF">2024-09-27T05:39:00Z</dcterms:modified>
</cp:coreProperties>
</file>