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87571">
        <w:rPr>
          <w:rFonts w:ascii="Times New Roman" w:hAnsi="Times New Roman" w:cs="Times New Roman"/>
          <w:b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b/>
          <w:sz w:val="24"/>
          <w:szCs w:val="24"/>
        </w:rPr>
        <w:t>ОГО</w:t>
      </w:r>
      <w:r w:rsidRPr="00A164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F0" w:rsidRPr="00A16499" w:rsidRDefault="00BE77F0" w:rsidP="00BE77F0">
      <w:pPr>
        <w:pStyle w:val="a9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000"/>
      </w:tblPr>
      <w:tblGrid>
        <w:gridCol w:w="3259"/>
      </w:tblGrid>
      <w:tr w:rsidR="00BE77F0" w:rsidRPr="00A16499" w:rsidTr="004575D4">
        <w:trPr>
          <w:trHeight w:val="196"/>
        </w:trPr>
        <w:tc>
          <w:tcPr>
            <w:tcW w:w="3259" w:type="dxa"/>
          </w:tcPr>
          <w:p w:rsidR="00BE77F0" w:rsidRPr="00A16499" w:rsidRDefault="00BE77F0" w:rsidP="0098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98757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49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C8"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7F0" w:rsidRPr="00A16499" w:rsidTr="004575D4">
        <w:trPr>
          <w:trHeight w:val="196"/>
        </w:trPr>
        <w:tc>
          <w:tcPr>
            <w:tcW w:w="3259" w:type="dxa"/>
          </w:tcPr>
          <w:p w:rsidR="00BE77F0" w:rsidRPr="00A16499" w:rsidRDefault="00987571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  <w:p w:rsidR="00BE77F0" w:rsidRPr="00A16499" w:rsidRDefault="00BE77F0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rStyle w:val="Exact"/>
          <w:spacing w:val="0"/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>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</w:t>
      </w:r>
    </w:p>
    <w:p w:rsidR="00BE77F0" w:rsidRPr="00A16499" w:rsidRDefault="00BE77F0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sz w:val="24"/>
          <w:szCs w:val="24"/>
        </w:rPr>
      </w:pPr>
    </w:p>
    <w:p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 xml:space="preserve">В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</w:t>
      </w:r>
      <w:proofErr w:type="gramStart"/>
      <w:r w:rsidRPr="00A16499">
        <w:rPr>
          <w:rStyle w:val="Exact"/>
          <w:spacing w:val="0"/>
          <w:sz w:val="24"/>
          <w:szCs w:val="24"/>
        </w:rPr>
        <w:t>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 данные, в целях</w:t>
      </w:r>
      <w:proofErr w:type="gramEnd"/>
      <w:r w:rsidRPr="00A16499">
        <w:rPr>
          <w:rStyle w:val="Exact"/>
          <w:spacing w:val="0"/>
          <w:sz w:val="24"/>
          <w:szCs w:val="24"/>
        </w:rPr>
        <w:t xml:space="preserve"> определения категории объектов </w:t>
      </w:r>
      <w:proofErr w:type="spellStart"/>
      <w:r w:rsidRPr="00A16499">
        <w:rPr>
          <w:rStyle w:val="Exact"/>
          <w:spacing w:val="0"/>
          <w:sz w:val="24"/>
          <w:szCs w:val="24"/>
        </w:rPr>
        <w:t>ИСПДНн</w:t>
      </w:r>
      <w:proofErr w:type="spellEnd"/>
      <w:r w:rsidRPr="00A16499">
        <w:rPr>
          <w:rStyle w:val="Exact"/>
          <w:spacing w:val="0"/>
          <w:sz w:val="24"/>
          <w:szCs w:val="24"/>
        </w:rPr>
        <w:t xml:space="preserve">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:rsidR="009E0C03" w:rsidRPr="00DD1492" w:rsidRDefault="009E0C03" w:rsidP="00BE77F0">
      <w:pPr>
        <w:pStyle w:val="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>Создать комиссию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DD1492">
        <w:rPr>
          <w:rStyle w:val="Exact"/>
          <w:spacing w:val="0"/>
          <w:sz w:val="24"/>
          <w:szCs w:val="24"/>
        </w:rPr>
        <w:t>ИСПДн</w:t>
      </w:r>
      <w:proofErr w:type="spellEnd"/>
      <w:r w:rsidRPr="00DD1492">
        <w:rPr>
          <w:rStyle w:val="Exact"/>
          <w:spacing w:val="0"/>
          <w:sz w:val="24"/>
          <w:szCs w:val="24"/>
        </w:rPr>
        <w:t>) администрации Россошанского муниципального района Воронежской области и их классификации в составе согласно приложению №1.</w:t>
      </w:r>
    </w:p>
    <w:p w:rsidR="009E0C03" w:rsidRPr="00DD1492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>Утвердить положение 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DD1492">
        <w:rPr>
          <w:rStyle w:val="Exact"/>
          <w:spacing w:val="0"/>
          <w:sz w:val="24"/>
          <w:szCs w:val="24"/>
        </w:rPr>
        <w:t>ИСПДн</w:t>
      </w:r>
      <w:proofErr w:type="spellEnd"/>
      <w:r w:rsidRPr="00DD1492">
        <w:rPr>
          <w:rStyle w:val="Exact"/>
          <w:spacing w:val="0"/>
          <w:sz w:val="24"/>
          <w:szCs w:val="24"/>
        </w:rPr>
        <w:t xml:space="preserve">)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 и</w:t>
      </w:r>
      <w:r w:rsidRPr="00DD1492">
        <w:rPr>
          <w:rStyle w:val="Exact"/>
          <w:spacing w:val="0"/>
          <w:sz w:val="24"/>
          <w:szCs w:val="24"/>
        </w:rPr>
        <w:t xml:space="preserve"> их классификации согласно приложению № 2.</w:t>
      </w:r>
    </w:p>
    <w:p w:rsidR="009E0C03" w:rsidRPr="00DD1492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 xml:space="preserve">Ознакомить с настоящим распоряжением работников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DD1492">
        <w:rPr>
          <w:rStyle w:val="Exact"/>
          <w:spacing w:val="0"/>
          <w:sz w:val="24"/>
          <w:szCs w:val="24"/>
        </w:rPr>
        <w:t xml:space="preserve"> в части их касающейся.</w:t>
      </w:r>
    </w:p>
    <w:p w:rsidR="00A16499" w:rsidRPr="00DD1492" w:rsidRDefault="009E0C03" w:rsidP="00A16499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 xml:space="preserve">Комиссии провести работу по определению уровней защищенности персональных данных, обрабатываемых в информационных системах персональных данных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DD1492">
        <w:rPr>
          <w:rStyle w:val="Exact"/>
          <w:spacing w:val="0"/>
          <w:sz w:val="24"/>
          <w:szCs w:val="24"/>
        </w:rPr>
        <w:t xml:space="preserve"> (включая самостоятельные подразделения администрации), и их классификации. Результаты представить </w:t>
      </w:r>
      <w:r w:rsidR="0036009B" w:rsidRPr="00DD1492">
        <w:rPr>
          <w:rStyle w:val="Exact"/>
          <w:spacing w:val="0"/>
          <w:sz w:val="24"/>
          <w:szCs w:val="24"/>
        </w:rPr>
        <w:t>на утверждение до 17 апреля 2022</w:t>
      </w:r>
      <w:r w:rsidRPr="00DD1492">
        <w:rPr>
          <w:rStyle w:val="Exact"/>
          <w:spacing w:val="0"/>
          <w:sz w:val="24"/>
          <w:szCs w:val="24"/>
        </w:rPr>
        <w:t xml:space="preserve"> года в виде актов категорирования и классификации</w:t>
      </w:r>
    </w:p>
    <w:p w:rsidR="00A16499" w:rsidRPr="00DD1492" w:rsidRDefault="0036009B" w:rsidP="00DD1492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4"/>
          <w:szCs w:val="24"/>
        </w:rPr>
      </w:pPr>
      <w:r w:rsidRPr="00DD1492">
        <w:rPr>
          <w:color w:val="000000"/>
          <w:sz w:val="24"/>
          <w:szCs w:val="24"/>
        </w:rPr>
        <w:t xml:space="preserve">Распоряжение от </w:t>
      </w:r>
      <w:r w:rsidR="006A6AF2" w:rsidRPr="00DD1492">
        <w:rPr>
          <w:color w:val="000000"/>
          <w:sz w:val="24"/>
          <w:szCs w:val="24"/>
        </w:rPr>
        <w:t>06.03.2017</w:t>
      </w:r>
      <w:r w:rsidR="00A16499" w:rsidRPr="00DD1492">
        <w:rPr>
          <w:color w:val="000000"/>
          <w:sz w:val="24"/>
          <w:szCs w:val="24"/>
        </w:rPr>
        <w:t xml:space="preserve"> года №</w:t>
      </w:r>
      <w:r w:rsidR="006A6AF2" w:rsidRPr="00DD1492">
        <w:rPr>
          <w:color w:val="000000"/>
          <w:sz w:val="24"/>
          <w:szCs w:val="24"/>
        </w:rPr>
        <w:t>4</w:t>
      </w:r>
      <w:r w:rsidR="00A16499" w:rsidRPr="00DD1492">
        <w:rPr>
          <w:color w:val="000000"/>
          <w:sz w:val="24"/>
          <w:szCs w:val="24"/>
        </w:rPr>
        <w:t xml:space="preserve"> «</w:t>
      </w:r>
      <w:r w:rsidR="00DD1492" w:rsidRPr="00DD1492">
        <w:rPr>
          <w:color w:val="000000"/>
          <w:sz w:val="24"/>
          <w:szCs w:val="24"/>
        </w:rPr>
        <w:t>О создании комиссии по определению уровней защищенности персональных данных обрабатываемых в информационных системах персональных данных и их классификация</w:t>
      </w:r>
      <w:r w:rsidR="00A16499" w:rsidRPr="00DD1492">
        <w:rPr>
          <w:color w:val="000000"/>
          <w:sz w:val="24"/>
          <w:szCs w:val="24"/>
        </w:rPr>
        <w:t>» признать утратившим силу.</w:t>
      </w:r>
    </w:p>
    <w:p w:rsidR="00BE77F0" w:rsidRPr="00A16499" w:rsidRDefault="00A16499" w:rsidP="00BE77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1492">
        <w:rPr>
          <w:rStyle w:val="Exact"/>
          <w:rFonts w:eastAsiaTheme="minorEastAsia"/>
          <w:spacing w:val="0"/>
          <w:sz w:val="16"/>
          <w:szCs w:val="16"/>
        </w:rPr>
        <w:t>6</w:t>
      </w:r>
      <w:r w:rsidR="00BE77F0" w:rsidRPr="00DD1492">
        <w:rPr>
          <w:rStyle w:val="Exact"/>
          <w:rFonts w:eastAsiaTheme="minorEastAsia"/>
          <w:spacing w:val="0"/>
          <w:sz w:val="24"/>
          <w:szCs w:val="24"/>
        </w:rPr>
        <w:t>.</w:t>
      </w:r>
      <w:r w:rsidR="009E0C03" w:rsidRPr="00DD1492">
        <w:rPr>
          <w:rStyle w:val="Exact"/>
          <w:rFonts w:eastAsiaTheme="minorEastAsia"/>
          <w:spacing w:val="0"/>
          <w:sz w:val="24"/>
          <w:szCs w:val="24"/>
        </w:rPr>
        <w:t xml:space="preserve"> </w:t>
      </w:r>
      <w:proofErr w:type="gramStart"/>
      <w:r w:rsidR="00BE77F0" w:rsidRPr="00DD1492">
        <w:rPr>
          <w:rFonts w:ascii="Times New Roman" w:hAnsi="Times New Roman" w:cs="Times New Roman"/>
          <w:sz w:val="24"/>
          <w:szCs w:val="24"/>
        </w:rPr>
        <w:t>Контроль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DD1492">
        <w:rPr>
          <w:rFonts w:ascii="Times New Roman" w:hAnsi="Times New Roman" w:cs="Times New Roman"/>
          <w:sz w:val="24"/>
          <w:szCs w:val="24"/>
        </w:rPr>
        <w:t xml:space="preserve">И.В. Максимова </w:t>
      </w:r>
    </w:p>
    <w:p w:rsidR="00DD1492" w:rsidRDefault="00DD1492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492" w:rsidRDefault="00DD1492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BE77F0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E0C03" w:rsidRPr="00A16499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E77F0" w:rsidRPr="00A16499" w:rsidRDefault="00987571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от </w:t>
      </w:r>
      <w:r w:rsidR="00DD1492">
        <w:rPr>
          <w:rFonts w:ascii="Times New Roman" w:hAnsi="Times New Roman" w:cs="Times New Roman"/>
          <w:sz w:val="24"/>
          <w:szCs w:val="24"/>
        </w:rPr>
        <w:t>02.03.</w:t>
      </w:r>
      <w:r w:rsidR="0036009B">
        <w:rPr>
          <w:rFonts w:ascii="Times New Roman" w:hAnsi="Times New Roman" w:cs="Times New Roman"/>
          <w:sz w:val="24"/>
          <w:szCs w:val="24"/>
        </w:rPr>
        <w:t>2022</w:t>
      </w:r>
      <w:r w:rsidR="00A16499">
        <w:rPr>
          <w:rFonts w:ascii="Times New Roman" w:hAnsi="Times New Roman" w:cs="Times New Roman"/>
          <w:sz w:val="24"/>
          <w:szCs w:val="24"/>
        </w:rPr>
        <w:t>г. №</w:t>
      </w:r>
      <w:r w:rsidR="0036009B">
        <w:rPr>
          <w:rFonts w:ascii="Times New Roman" w:hAnsi="Times New Roman" w:cs="Times New Roman"/>
          <w:sz w:val="24"/>
          <w:szCs w:val="24"/>
        </w:rPr>
        <w:t>8</w:t>
      </w:r>
      <w:r w:rsidR="00DD1492">
        <w:rPr>
          <w:rFonts w:ascii="Times New Roman" w:hAnsi="Times New Roman" w:cs="Times New Roman"/>
          <w:sz w:val="24"/>
          <w:szCs w:val="24"/>
        </w:rPr>
        <w:t>-р</w:t>
      </w:r>
    </w:p>
    <w:p w:rsidR="009E0C03" w:rsidRPr="00A16499" w:rsidRDefault="009E0C03" w:rsidP="009E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C03" w:rsidRPr="00A16499" w:rsidRDefault="009E0C03" w:rsidP="009E0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C03" w:rsidRPr="00A16499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9E0C03" w:rsidP="00BE7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9E0C03" w:rsidRPr="00A16499" w:rsidRDefault="009E0C03" w:rsidP="00BE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A16499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0C03" w:rsidRPr="00A16499" w:rsidRDefault="009E0C03" w:rsidP="009E0C03">
      <w:pPr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9E0C03" w:rsidP="007B47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A164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0C03" w:rsidRPr="00A16499" w:rsidRDefault="00DD1492" w:rsidP="007B4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И.В.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0C03" w:rsidRPr="00A16499" w:rsidRDefault="009E0C03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2. Заместитель председателя комиссии:</w:t>
      </w:r>
    </w:p>
    <w:p w:rsidR="009E0C03" w:rsidRPr="00A16499" w:rsidRDefault="00DD1492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       -       </w:t>
      </w:r>
      <w:r w:rsidR="00A1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9E0C03" w:rsidRPr="00A16499" w:rsidRDefault="009E0C03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3. Члены комиссии:</w:t>
      </w:r>
      <w:r w:rsidR="00A478E9" w:rsidRPr="00A164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-        </w:t>
      </w:r>
    </w:p>
    <w:p w:rsidR="009E0C03" w:rsidRPr="00A16499" w:rsidRDefault="00DD1492" w:rsidP="007B4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Претыкина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        -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инспектор</w:t>
      </w:r>
    </w:p>
    <w:p w:rsidR="00843413" w:rsidRPr="00A16499" w:rsidRDefault="00A16499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BE77F0" w:rsidP="009E0C03">
      <w:pPr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Приложение №</w:t>
      </w:r>
      <w:r w:rsidR="00F94CF2" w:rsidRPr="00A16499">
        <w:rPr>
          <w:rFonts w:ascii="Times New Roman" w:hAnsi="Times New Roman" w:cs="Times New Roman"/>
          <w:sz w:val="24"/>
          <w:szCs w:val="24"/>
        </w:rPr>
        <w:t>2</w:t>
      </w:r>
    </w:p>
    <w:p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E77F0" w:rsidRPr="00A16499" w:rsidRDefault="00987571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78E9" w:rsidRPr="00A16499" w:rsidRDefault="00BE77F0" w:rsidP="00BE77F0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A16499">
        <w:rPr>
          <w:sz w:val="24"/>
          <w:szCs w:val="24"/>
        </w:rPr>
        <w:t xml:space="preserve">                           </w:t>
      </w:r>
      <w:r w:rsidR="00843413" w:rsidRPr="00A16499">
        <w:rPr>
          <w:sz w:val="24"/>
          <w:szCs w:val="24"/>
        </w:rPr>
        <w:t xml:space="preserve">                          о</w:t>
      </w:r>
      <w:r w:rsidRPr="00A16499">
        <w:rPr>
          <w:sz w:val="24"/>
          <w:szCs w:val="24"/>
        </w:rPr>
        <w:t>т</w:t>
      </w:r>
      <w:r w:rsidR="0036009B">
        <w:rPr>
          <w:sz w:val="24"/>
          <w:szCs w:val="24"/>
        </w:rPr>
        <w:t xml:space="preserve"> </w:t>
      </w:r>
      <w:r w:rsidR="00DD1492">
        <w:rPr>
          <w:sz w:val="24"/>
          <w:szCs w:val="24"/>
        </w:rPr>
        <w:t>02.03</w:t>
      </w:r>
      <w:r w:rsidR="0036009B">
        <w:rPr>
          <w:sz w:val="24"/>
          <w:szCs w:val="24"/>
        </w:rPr>
        <w:t>.2022 г. №8</w:t>
      </w:r>
      <w:bookmarkStart w:id="0" w:name="_GoBack"/>
      <w:bookmarkEnd w:id="0"/>
      <w:r w:rsidR="00DD1492">
        <w:rPr>
          <w:sz w:val="24"/>
          <w:szCs w:val="24"/>
        </w:rPr>
        <w:t>-р</w:t>
      </w:r>
    </w:p>
    <w:p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</w:p>
    <w:p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ПОЛОЖЕНИЕ</w:t>
      </w:r>
    </w:p>
    <w:p w:rsidR="00A478E9" w:rsidRPr="00A16499" w:rsidRDefault="00A478E9" w:rsidP="00A478E9">
      <w:pPr>
        <w:pStyle w:val="2"/>
        <w:shd w:val="clear" w:color="auto" w:fill="auto"/>
        <w:spacing w:after="180"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</w:t>
      </w:r>
    </w:p>
    <w:p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77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Общие положения</w:t>
      </w:r>
    </w:p>
    <w:p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616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Данное Положение устанавливает единый порядок работы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 </w:t>
      </w:r>
      <w:r w:rsidRPr="00A16499">
        <w:rPr>
          <w:color w:val="000000"/>
          <w:sz w:val="24"/>
          <w:szCs w:val="24"/>
        </w:rPr>
        <w:t xml:space="preserve"> и их классификации (далее - комиссия).</w:t>
      </w:r>
    </w:p>
    <w:p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703"/>
        </w:tabs>
        <w:spacing w:after="180" w:line="240" w:lineRule="auto"/>
        <w:ind w:left="20" w:right="20" w:firstLine="360"/>
        <w:jc w:val="both"/>
        <w:rPr>
          <w:sz w:val="24"/>
          <w:szCs w:val="24"/>
        </w:rPr>
      </w:pPr>
      <w:proofErr w:type="gramStart"/>
      <w:r w:rsidRPr="00A16499">
        <w:rPr>
          <w:color w:val="000000"/>
          <w:sz w:val="24"/>
          <w:szCs w:val="24"/>
        </w:rPr>
        <w:t>Комиссия в своей деятельности руководствуется Федеральным законом от 27.07.2006г. №152-ФЗ «О персональных данных», Постановлением Правительства Российской Федерации от 01.11.2012г. № 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</w:t>
      </w:r>
      <w:proofErr w:type="gramEnd"/>
      <w:r w:rsidRPr="00A16499">
        <w:rPr>
          <w:color w:val="000000"/>
          <w:sz w:val="24"/>
          <w:szCs w:val="24"/>
        </w:rPr>
        <w:t xml:space="preserve"> иными нормативными актами, регулирующими отношения, связанные с обработкой персональных данных в информационных системах.</w:t>
      </w:r>
    </w:p>
    <w:p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Функции комиссии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61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перечня информационных систем персональных данных, имеющихся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(далее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).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0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анализа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, имеющихся в наличии мер и средств защиты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proofErr w:type="gramStart"/>
      <w:r w:rsidRPr="00A16499">
        <w:rPr>
          <w:color w:val="000000"/>
          <w:sz w:val="24"/>
          <w:szCs w:val="24"/>
        </w:rPr>
        <w:t>..</w:t>
      </w:r>
      <w:proofErr w:type="gramEnd"/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7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оценки уровня защищенности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 в соответствии с характеристиками, заданными нормативными документами.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948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и уточнение типовых моделей угроз и соответствующих им типовых требований к системам защиты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10"/>
        </w:tabs>
        <w:spacing w:after="216"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Осуществление оценки необходимых мероприятий и затрат по приведению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в соответствие с предъявляемыми требованиями.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3.Права и обязанности комиссии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3.1 Комиссии имеет право: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3.1.1</w:t>
      </w:r>
      <w:proofErr w:type="gramStart"/>
      <w:r w:rsidRPr="00A16499">
        <w:rPr>
          <w:color w:val="000000"/>
          <w:sz w:val="24"/>
          <w:szCs w:val="24"/>
        </w:rPr>
        <w:t xml:space="preserve"> П</w:t>
      </w:r>
      <w:proofErr w:type="gramEnd"/>
      <w:r w:rsidRPr="00A16499">
        <w:rPr>
          <w:color w:val="000000"/>
          <w:sz w:val="24"/>
          <w:szCs w:val="24"/>
        </w:rPr>
        <w:t>олучать необходимые для своей работы сведения.</w:t>
      </w:r>
    </w:p>
    <w:p w:rsidR="00A478E9" w:rsidRPr="00A16499" w:rsidRDefault="00A478E9" w:rsidP="00A478E9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194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Присваивать класс информационным системам персональных данных на основании полученных сведений и нормативных документов.</w:t>
      </w:r>
    </w:p>
    <w:p w:rsidR="00A478E9" w:rsidRPr="00A16499" w:rsidRDefault="00A478E9" w:rsidP="00A478E9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1678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Комиссия обязана: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Собирать необходимый объем информации.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Анализировать полученные данные.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988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Делать заключение о классе информационной системы персональных данных.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2005"/>
        </w:tabs>
        <w:spacing w:after="180"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Подготавливать Акт определения уровня защищенности информационных систем персональных данных.</w:t>
      </w:r>
    </w:p>
    <w:p w:rsidR="00A478E9" w:rsidRPr="00A16499" w:rsidRDefault="00A478E9" w:rsidP="006A4825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3018"/>
        </w:tabs>
        <w:spacing w:line="240" w:lineRule="auto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Порядок формирования комиссии</w:t>
      </w:r>
    </w:p>
    <w:p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935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создается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693"/>
        </w:tabs>
        <w:spacing w:after="216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lastRenderedPageBreak/>
        <w:t xml:space="preserve">Состав комиссии, а также внесение изменений в него утверждается распоряжением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after="158"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4</w:t>
      </w:r>
      <w:r w:rsidR="00A478E9" w:rsidRPr="00A16499">
        <w:rPr>
          <w:color w:val="000000"/>
          <w:sz w:val="24"/>
          <w:szCs w:val="24"/>
        </w:rPr>
        <w:t>. Порядок работы комиссии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817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ведет председатель, в его отсутствие заместитель.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4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считается правомочным при присутствии на нем 2/3 ее членов.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30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Решение комиссии принимается простым большинством голосов присутствующих на заседании ее членов. В случае равенства голосов принимается решение, за которое голосовал председательствующий на комиссии.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03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Члены комиссии, не согласные с принятым решением, оформляют особое мнение, которое прилагается к решению.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0"/>
        </w:tabs>
        <w:spacing w:after="213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Принятые комиссией решения оформляются Актами определения уровня защищенности информационной системы персональных данных.</w:t>
      </w:r>
    </w:p>
    <w:p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5</w:t>
      </w:r>
      <w:r w:rsidR="00A478E9" w:rsidRPr="00A16499">
        <w:rPr>
          <w:color w:val="000000"/>
          <w:sz w:val="24"/>
          <w:szCs w:val="24"/>
        </w:rPr>
        <w:t>. Заключительные положения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действует на постоянной основе. </w:t>
      </w:r>
      <w:proofErr w:type="spellStart"/>
      <w:r w:rsidRPr="00A16499">
        <w:rPr>
          <w:color w:val="000000"/>
          <w:sz w:val="24"/>
          <w:szCs w:val="24"/>
        </w:rPr>
        <w:t>Организационно</w:t>
      </w:r>
      <w:r w:rsidRPr="00A16499">
        <w:rPr>
          <w:color w:val="000000"/>
          <w:sz w:val="24"/>
          <w:szCs w:val="24"/>
        </w:rPr>
        <w:softHyphen/>
        <w:t>техническое</w:t>
      </w:r>
      <w:proofErr w:type="spellEnd"/>
      <w:r w:rsidRPr="00A16499">
        <w:rPr>
          <w:color w:val="000000"/>
          <w:sz w:val="24"/>
          <w:szCs w:val="24"/>
        </w:rPr>
        <w:t xml:space="preserve"> и документационное обеспечение деятельности </w:t>
      </w:r>
      <w:proofErr w:type="gramStart"/>
      <w:r w:rsidRPr="00A16499">
        <w:rPr>
          <w:color w:val="000000"/>
          <w:sz w:val="24"/>
          <w:szCs w:val="24"/>
        </w:rPr>
        <w:t>комиссии</w:t>
      </w:r>
      <w:proofErr w:type="gramEnd"/>
      <w:r w:rsidRPr="00A16499">
        <w:rPr>
          <w:color w:val="000000"/>
          <w:sz w:val="24"/>
          <w:szCs w:val="24"/>
        </w:rPr>
        <w:t xml:space="preserve"> и извещение членов комиссии о мероприятиях по определению уровней защищенности информационных систем персональных данных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осуществляются начальником отдела организационной работы и делопроизводства.</w:t>
      </w:r>
    </w:p>
    <w:p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F94CF2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8E9" w:rsidRPr="00A16499" w:rsidSect="00F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9A" w:rsidRDefault="00C14C9A" w:rsidP="00A478E9">
      <w:pPr>
        <w:spacing w:after="0" w:line="240" w:lineRule="auto"/>
      </w:pPr>
      <w:r>
        <w:separator/>
      </w:r>
    </w:p>
  </w:endnote>
  <w:endnote w:type="continuationSeparator" w:id="0">
    <w:p w:rsidR="00C14C9A" w:rsidRDefault="00C14C9A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9A" w:rsidRDefault="00C14C9A" w:rsidP="00A478E9">
      <w:pPr>
        <w:spacing w:after="0" w:line="240" w:lineRule="auto"/>
      </w:pPr>
      <w:r>
        <w:separator/>
      </w:r>
    </w:p>
  </w:footnote>
  <w:footnote w:type="continuationSeparator" w:id="0">
    <w:p w:rsidR="00C14C9A" w:rsidRDefault="00C14C9A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DFC"/>
    <w:multiLevelType w:val="multilevel"/>
    <w:tmpl w:val="94D405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D131F"/>
    <w:multiLevelType w:val="hybridMultilevel"/>
    <w:tmpl w:val="7D081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7719"/>
    <w:multiLevelType w:val="multilevel"/>
    <w:tmpl w:val="77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0718A"/>
    <w:multiLevelType w:val="multilevel"/>
    <w:tmpl w:val="3C7274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4610F87"/>
    <w:multiLevelType w:val="multilevel"/>
    <w:tmpl w:val="AF5AB1B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A52DA"/>
    <w:multiLevelType w:val="multilevel"/>
    <w:tmpl w:val="6244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3762E"/>
    <w:multiLevelType w:val="hybridMultilevel"/>
    <w:tmpl w:val="C2FC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F3406"/>
    <w:multiLevelType w:val="multilevel"/>
    <w:tmpl w:val="1F869F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C7002A"/>
    <w:multiLevelType w:val="multilevel"/>
    <w:tmpl w:val="061E1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46C5B"/>
    <w:multiLevelType w:val="multilevel"/>
    <w:tmpl w:val="093ED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A02BCC"/>
    <w:multiLevelType w:val="multilevel"/>
    <w:tmpl w:val="B7E0B3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abstractNum w:abstractNumId="12">
    <w:nsid w:val="7CCD1370"/>
    <w:multiLevelType w:val="multilevel"/>
    <w:tmpl w:val="B088CC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C03"/>
    <w:rsid w:val="000C570C"/>
    <w:rsid w:val="00235FC1"/>
    <w:rsid w:val="0036009B"/>
    <w:rsid w:val="00400E05"/>
    <w:rsid w:val="004C4BDC"/>
    <w:rsid w:val="00551DC3"/>
    <w:rsid w:val="006A3EC8"/>
    <w:rsid w:val="006A4825"/>
    <w:rsid w:val="006A6AF2"/>
    <w:rsid w:val="007278F9"/>
    <w:rsid w:val="00796276"/>
    <w:rsid w:val="007B476B"/>
    <w:rsid w:val="007B7661"/>
    <w:rsid w:val="007C43BA"/>
    <w:rsid w:val="00843413"/>
    <w:rsid w:val="008C3FBC"/>
    <w:rsid w:val="009857D3"/>
    <w:rsid w:val="00987571"/>
    <w:rsid w:val="009E0C03"/>
    <w:rsid w:val="00A16499"/>
    <w:rsid w:val="00A478E9"/>
    <w:rsid w:val="00AD5C56"/>
    <w:rsid w:val="00AF09A7"/>
    <w:rsid w:val="00B54340"/>
    <w:rsid w:val="00BE77F0"/>
    <w:rsid w:val="00C14C9A"/>
    <w:rsid w:val="00C9324C"/>
    <w:rsid w:val="00CC7CB2"/>
    <w:rsid w:val="00D62D74"/>
    <w:rsid w:val="00D8736B"/>
    <w:rsid w:val="00DD1492"/>
    <w:rsid w:val="00E07B76"/>
    <w:rsid w:val="00E97B46"/>
    <w:rsid w:val="00EC34C8"/>
    <w:rsid w:val="00F628CA"/>
    <w:rsid w:val="00F6470F"/>
    <w:rsid w:val="00F9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E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3">
    <w:name w:val="Основной текст_"/>
    <w:basedOn w:val="a0"/>
    <w:link w:val="2"/>
    <w:rsid w:val="009E0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link w:val="3"/>
    <w:rsid w:val="009E0C03"/>
    <w:rPr>
      <w:rFonts w:ascii="Times New Roman" w:eastAsia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rsid w:val="009E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E0C03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b/>
      <w:bCs/>
      <w:spacing w:val="-12"/>
      <w:sz w:val="16"/>
      <w:szCs w:val="16"/>
    </w:rPr>
  </w:style>
  <w:style w:type="paragraph" w:customStyle="1" w:styleId="40">
    <w:name w:val="Основной текст (4)"/>
    <w:basedOn w:val="a"/>
    <w:link w:val="4"/>
    <w:rsid w:val="009E0C03"/>
    <w:pPr>
      <w:widowControl w:val="0"/>
      <w:shd w:val="clear" w:color="auto" w:fill="FFFFFF"/>
      <w:spacing w:after="36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;Курсив"/>
    <w:basedOn w:val="4"/>
    <w:rsid w:val="00A47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4Georgia">
    <w:name w:val="Основной текст (4) + Georgia;Не полужирный;Курсив"/>
    <w:basedOn w:val="4"/>
    <w:rsid w:val="00A478E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8E9"/>
  </w:style>
  <w:style w:type="paragraph" w:styleId="a7">
    <w:name w:val="footer"/>
    <w:basedOn w:val="a"/>
    <w:link w:val="a8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8E9"/>
  </w:style>
  <w:style w:type="paragraph" w:customStyle="1" w:styleId="a9">
    <w:name w:val="Обычный.Название подразделения"/>
    <w:rsid w:val="00BE77F0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Россошанского района</dc:creator>
  <cp:lastModifiedBy>qq</cp:lastModifiedBy>
  <cp:revision>4</cp:revision>
  <cp:lastPrinted>2022-03-03T08:06:00Z</cp:lastPrinted>
  <dcterms:created xsi:type="dcterms:W3CDTF">2022-03-03T07:37:00Z</dcterms:created>
  <dcterms:modified xsi:type="dcterms:W3CDTF">2023-02-07T07:44:00Z</dcterms:modified>
</cp:coreProperties>
</file>