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F5" w:rsidRPr="0005651A" w:rsidRDefault="00A306F5" w:rsidP="00A30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об эффективности реализации Программы </w:t>
      </w:r>
      <w:proofErr w:type="gramStart"/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комплексного</w:t>
      </w:r>
      <w:proofErr w:type="gramEnd"/>
    </w:p>
    <w:p w:rsidR="00A306F5" w:rsidRPr="0005651A" w:rsidRDefault="00A306F5" w:rsidP="00A30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систем коммунальной инфраструктуры Александровск</w:t>
      </w:r>
      <w:r w:rsidR="00D8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 сельского поселения за 2023</w:t>
      </w:r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306F5" w:rsidRPr="0005651A" w:rsidRDefault="00A306F5" w:rsidP="00A306F5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306F5" w:rsidRPr="004B6724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целях выполнения мероприятий и инвестиционных проектов, для решения поставленных задач и обеспечения целевых показателей развития коммунальной  инфраструктуры Александровс</w:t>
      </w:r>
      <w:r w:rsidR="00D87E2A"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кого  сельского поселения в 2023</w:t>
      </w: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году реализовано:</w:t>
      </w:r>
    </w:p>
    <w:p w:rsidR="00A306F5" w:rsidRPr="004B6724" w:rsidRDefault="00A306F5" w:rsidP="00A306F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Электроснабжение:</w:t>
      </w:r>
    </w:p>
    <w:p w:rsidR="00A306F5" w:rsidRPr="004B6724" w:rsidRDefault="00A306F5" w:rsidP="00A306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-    проведена модернизация уличного освещения, установлено 175 светильников, обща сумма проекта 1789,2 тыс. руб. из них – 1431,4 тыс</w:t>
      </w:r>
      <w:proofErr w:type="gramStart"/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.р</w:t>
      </w:r>
      <w:proofErr w:type="gramEnd"/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уб. средства областного бюджета и 357,8 тыс. руб.  средства местного бюджета</w:t>
      </w:r>
      <w:r w:rsidR="004269A5"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Сумма расходов на оплату уличного освещения в 2023году 282,8 тыс. руб.</w:t>
      </w:r>
    </w:p>
    <w:p w:rsidR="00A306F5" w:rsidRPr="004B6724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306F5" w:rsidRPr="004B6724" w:rsidRDefault="00A306F5" w:rsidP="00A306F5">
      <w:pPr>
        <w:pStyle w:val="a3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Теплоснабжение,</w:t>
      </w:r>
    </w:p>
    <w:p w:rsidR="004269A5" w:rsidRPr="004B6724" w:rsidRDefault="004269A5" w:rsidP="004269A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B6724">
        <w:rPr>
          <w:color w:val="000000"/>
          <w:sz w:val="27"/>
          <w:szCs w:val="27"/>
        </w:rPr>
        <w:t xml:space="preserve">В </w:t>
      </w:r>
      <w:r w:rsidR="00A306F5" w:rsidRPr="004B6724">
        <w:rPr>
          <w:color w:val="000000"/>
          <w:sz w:val="27"/>
          <w:szCs w:val="27"/>
        </w:rPr>
        <w:t xml:space="preserve"> 202</w:t>
      </w:r>
      <w:r w:rsidRPr="004B6724">
        <w:rPr>
          <w:color w:val="000000"/>
          <w:sz w:val="27"/>
          <w:szCs w:val="27"/>
        </w:rPr>
        <w:t>3</w:t>
      </w:r>
      <w:r w:rsidR="00A306F5" w:rsidRPr="004B6724">
        <w:rPr>
          <w:color w:val="000000"/>
          <w:sz w:val="27"/>
          <w:szCs w:val="27"/>
        </w:rPr>
        <w:t xml:space="preserve"> году</w:t>
      </w:r>
      <w:r w:rsidRPr="004B6724">
        <w:rPr>
          <w:color w:val="000000"/>
          <w:sz w:val="27"/>
          <w:szCs w:val="27"/>
        </w:rPr>
        <w:t xml:space="preserve"> </w:t>
      </w:r>
      <w:r w:rsidRPr="004B6724">
        <w:rPr>
          <w:sz w:val="27"/>
          <w:szCs w:val="27"/>
        </w:rPr>
        <w:t>был проведен ремонт на теплотрассе:</w:t>
      </w:r>
    </w:p>
    <w:p w:rsidR="004269A5" w:rsidRPr="004B6724" w:rsidRDefault="004269A5" w:rsidP="004269A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B6724">
        <w:rPr>
          <w:sz w:val="27"/>
          <w:szCs w:val="27"/>
        </w:rPr>
        <w:t xml:space="preserve">Заменили 12 задвижек, 2 вентиля, заменен участок трубы, восстановлены 2 разрушенные тепловые камеры, заменены люки на колодцах. </w:t>
      </w:r>
    </w:p>
    <w:p w:rsidR="004269A5" w:rsidRPr="004B6724" w:rsidRDefault="004269A5" w:rsidP="004269A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B6724">
        <w:rPr>
          <w:sz w:val="27"/>
          <w:szCs w:val="27"/>
        </w:rPr>
        <w:t>Теперь при аварийной ситуации мы можем перекрывать только требующий ремонта объект, а не сливать полностью всю систему.</w:t>
      </w:r>
    </w:p>
    <w:p w:rsidR="004269A5" w:rsidRPr="004B6724" w:rsidRDefault="004269A5" w:rsidP="004269A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B6724">
        <w:rPr>
          <w:sz w:val="27"/>
          <w:szCs w:val="27"/>
        </w:rPr>
        <w:t>Общая сумма ремонта – 519,715 рублей.</w:t>
      </w:r>
    </w:p>
    <w:p w:rsidR="00A306F5" w:rsidRPr="004B6724" w:rsidRDefault="00A306F5" w:rsidP="00A306F5">
      <w:pPr>
        <w:pStyle w:val="a3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6F5" w:rsidRPr="004B6724" w:rsidRDefault="00A306F5" w:rsidP="00A306F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 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Водоснабжение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306F5" w:rsidRPr="004B6724" w:rsidRDefault="00A306F5" w:rsidP="004269A5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B6724">
        <w:rPr>
          <w:sz w:val="27"/>
          <w:szCs w:val="27"/>
        </w:rPr>
        <w:t>- В рамках мероприятия «Актуализация документов территориального планирования» подпрограммы 2 "Создание условий для обеспечения качественными услугами ЖКХ населения Александровского сельского поселения." муниципальной программы «Обеспечение доступным и комфортным жильем и коммунальными услугами населения Александровского  сельского поселения</w:t>
      </w:r>
      <w:r w:rsidR="004269A5" w:rsidRPr="004B6724">
        <w:rPr>
          <w:sz w:val="27"/>
          <w:szCs w:val="27"/>
        </w:rPr>
        <w:t>» в 2023</w:t>
      </w:r>
      <w:r w:rsidRPr="004B6724">
        <w:rPr>
          <w:sz w:val="27"/>
          <w:szCs w:val="27"/>
        </w:rPr>
        <w:t xml:space="preserve"> </w:t>
      </w:r>
      <w:r w:rsidR="004269A5" w:rsidRPr="004B6724">
        <w:rPr>
          <w:sz w:val="27"/>
          <w:szCs w:val="27"/>
        </w:rPr>
        <w:t>на содержание и ремонт водопроводных сетей израсходовано в 2023 году – 301,7  тыс. руб. (на ремонт сетей 235,4 тыс</w:t>
      </w:r>
      <w:proofErr w:type="gramStart"/>
      <w:r w:rsidR="004269A5" w:rsidRPr="004B6724">
        <w:rPr>
          <w:sz w:val="27"/>
          <w:szCs w:val="27"/>
        </w:rPr>
        <w:t>.р</w:t>
      </w:r>
      <w:proofErr w:type="gramEnd"/>
      <w:r w:rsidR="004269A5" w:rsidRPr="004B6724">
        <w:rPr>
          <w:sz w:val="27"/>
          <w:szCs w:val="27"/>
        </w:rPr>
        <w:t>ублей, приобретение насоса на скважину 66,3 тыс</w:t>
      </w:r>
      <w:proofErr w:type="gramStart"/>
      <w:r w:rsidR="004269A5" w:rsidRPr="004B6724">
        <w:rPr>
          <w:sz w:val="27"/>
          <w:szCs w:val="27"/>
        </w:rPr>
        <w:t>.р</w:t>
      </w:r>
      <w:proofErr w:type="gramEnd"/>
      <w:r w:rsidR="004269A5" w:rsidRPr="004B6724">
        <w:rPr>
          <w:sz w:val="27"/>
          <w:szCs w:val="27"/>
        </w:rPr>
        <w:t xml:space="preserve">ублей) </w:t>
      </w:r>
      <w:r w:rsidRPr="004B6724">
        <w:rPr>
          <w:sz w:val="27"/>
          <w:szCs w:val="27"/>
        </w:rPr>
        <w:t>и исполнение расходных обязательств по уплате взносов на капитальный ремонт МКД –</w:t>
      </w:r>
      <w:r w:rsidR="004269A5" w:rsidRPr="004B6724">
        <w:rPr>
          <w:sz w:val="27"/>
          <w:szCs w:val="27"/>
        </w:rPr>
        <w:t xml:space="preserve">33,7 </w:t>
      </w:r>
      <w:r w:rsidRPr="004B6724">
        <w:rPr>
          <w:sz w:val="27"/>
          <w:szCs w:val="27"/>
        </w:rPr>
        <w:t>тыс. руб.</w:t>
      </w:r>
    </w:p>
    <w:p w:rsidR="00A306F5" w:rsidRPr="004B6724" w:rsidRDefault="00A306F5" w:rsidP="00A306F5">
      <w:pPr>
        <w:pStyle w:val="a3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 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Водоотведение:</w:t>
      </w:r>
    </w:p>
    <w:p w:rsidR="00A306F5" w:rsidRPr="004B6724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Программа инвестиционных проектов в водоотведении не пр</w:t>
      </w:r>
      <w:r w:rsidR="004269A5"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едусматривала мероприятий в 2023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 Система централизованной канализации в Александровском  сельском поселении отсутствует. </w:t>
      </w:r>
      <w:proofErr w:type="spellStart"/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Канализование</w:t>
      </w:r>
      <w:proofErr w:type="spellEnd"/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зданий, имеющих внутреннюю канализацию, происходит в выгребы с последующим вывозом специальной техникой.</w:t>
      </w:r>
    </w:p>
    <w:p w:rsidR="00A306F5" w:rsidRPr="004B6724" w:rsidRDefault="00A306F5" w:rsidP="00A306F5">
      <w:pPr>
        <w:pStyle w:val="a3"/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Сбор и утилизация твердых бытовых отходов</w:t>
      </w:r>
      <w:r w:rsidRPr="004B6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306F5" w:rsidRPr="004B6724" w:rsidRDefault="00A306F5" w:rsidP="00A306F5">
      <w:pPr>
        <w:shd w:val="clear" w:color="auto" w:fill="FFFFFF"/>
        <w:spacing w:after="0" w:line="204" w:lineRule="atLeast"/>
        <w:ind w:firstLine="720"/>
        <w:jc w:val="both"/>
        <w:rPr>
          <w:rFonts w:ascii="Calibri" w:eastAsia="Times New Roman" w:hAnsi="Calibri" w:cs="Arial"/>
          <w:color w:val="1A1A1A"/>
          <w:sz w:val="27"/>
          <w:szCs w:val="27"/>
          <w:lang w:eastAsia="ru-RU"/>
        </w:rPr>
      </w:pPr>
      <w:r w:rsidRPr="004B67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- В рамках мероприятия «Организация системы раздельного накопления твердых коммунальных отходов» подпрограммы 2 "Создание условий для обеспечения качественными услугами ЖКХ населения Александровского  сельского посе</w:t>
      </w:r>
      <w:r w:rsidR="004269A5" w:rsidRPr="004B67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ле</w:t>
      </w:r>
      <w:r w:rsidRPr="004B67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ния</w:t>
      </w:r>
      <w:proofErr w:type="gramStart"/>
      <w:r w:rsidRPr="004B67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." </w:t>
      </w:r>
      <w:proofErr w:type="gramEnd"/>
      <w:r w:rsidR="004B6724" w:rsidRPr="004B6724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Расходы на 2023 год не были запланированы.</w:t>
      </w:r>
    </w:p>
    <w:p w:rsidR="00E715ED" w:rsidRPr="004B6724" w:rsidRDefault="00E715ED">
      <w:pPr>
        <w:rPr>
          <w:sz w:val="27"/>
          <w:szCs w:val="27"/>
        </w:rPr>
      </w:pPr>
    </w:p>
    <w:sectPr w:rsidR="00E715ED" w:rsidRPr="004B6724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06F5"/>
    <w:rsid w:val="004269A5"/>
    <w:rsid w:val="004B6724"/>
    <w:rsid w:val="00A306F5"/>
    <w:rsid w:val="00C4147F"/>
    <w:rsid w:val="00D87E2A"/>
    <w:rsid w:val="00E715ED"/>
    <w:rsid w:val="00F4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6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306F5"/>
  </w:style>
  <w:style w:type="paragraph" w:styleId="a5">
    <w:name w:val="Normal (Web)"/>
    <w:basedOn w:val="a"/>
    <w:uiPriority w:val="99"/>
    <w:unhideWhenUsed/>
    <w:rsid w:val="0042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2024-02-27T06:55:00Z</cp:lastPrinted>
  <dcterms:created xsi:type="dcterms:W3CDTF">2024-02-27T07:28:00Z</dcterms:created>
  <dcterms:modified xsi:type="dcterms:W3CDTF">2024-02-27T07:28:00Z</dcterms:modified>
</cp:coreProperties>
</file>